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4FC3" w14:textId="670BA9A3" w:rsidR="00B41694" w:rsidRPr="00B41694" w:rsidRDefault="00B41694" w:rsidP="00B41694">
      <w:pPr>
        <w:pStyle w:val="Heading2"/>
        <w:shd w:val="clear" w:color="auto" w:fill="FFFFFF"/>
        <w:spacing w:before="750" w:after="450"/>
        <w:jc w:val="center"/>
        <w:rPr>
          <w:rFonts w:ascii="Comic Sans MS" w:hAnsi="Comic Sans MS" w:cs="Arial"/>
          <w:b/>
          <w:bCs/>
          <w:color w:val="auto"/>
          <w:spacing w:val="17"/>
          <w:sz w:val="32"/>
          <w:szCs w:val="32"/>
        </w:rPr>
      </w:pPr>
      <w:bookmarkStart w:id="0" w:name="_GoBack"/>
      <w:bookmarkEnd w:id="0"/>
      <w:r w:rsidRPr="00B41694">
        <w:rPr>
          <w:rFonts w:ascii="Comic Sans MS" w:hAnsi="Comic Sans MS" w:cs="Arial"/>
          <w:b/>
          <w:bCs/>
          <w:color w:val="auto"/>
          <w:spacing w:val="17"/>
          <w:sz w:val="32"/>
          <w:szCs w:val="32"/>
        </w:rPr>
        <w:t>Help Children with Separation Anxiety at School</w:t>
      </w:r>
    </w:p>
    <w:p w14:paraId="3E5AF81C" w14:textId="1ECA1D8C" w:rsidR="00B41694" w:rsidRPr="00B41694" w:rsidRDefault="00B41694" w:rsidP="00B41694">
      <w:pPr>
        <w:shd w:val="clear" w:color="auto" w:fill="FFFFFF"/>
        <w:spacing w:before="750" w:after="450" w:line="240" w:lineRule="auto"/>
        <w:outlineLvl w:val="2"/>
        <w:rPr>
          <w:rFonts w:ascii="Comic Sans MS" w:eastAsia="Times New Roman" w:hAnsi="Comic Sans MS" w:cs="Arial"/>
          <w:b/>
          <w:bCs/>
          <w:spacing w:val="17"/>
          <w:sz w:val="24"/>
          <w:szCs w:val="24"/>
        </w:rPr>
      </w:pPr>
      <w:r w:rsidRPr="00B41694">
        <w:rPr>
          <w:rFonts w:ascii="Comic Sans MS" w:eastAsia="Times New Roman" w:hAnsi="Comic Sans MS" w:cs="Arial"/>
          <w:b/>
          <w:bCs/>
          <w:spacing w:val="17"/>
          <w:sz w:val="24"/>
          <w:szCs w:val="24"/>
        </w:rPr>
        <w:t>1 – Make and Practice a Goodbye Ritual</w:t>
      </w:r>
    </w:p>
    <w:p w14:paraId="42ED2C7A" w14:textId="4577C60E" w:rsidR="00B41694" w:rsidRPr="00B41694" w:rsidRDefault="00B41694" w:rsidP="00B41694">
      <w:pPr>
        <w:shd w:val="clear" w:color="auto" w:fill="FFFFFF"/>
        <w:spacing w:after="480" w:line="240" w:lineRule="auto"/>
        <w:rPr>
          <w:rFonts w:ascii="Comic Sans MS" w:eastAsia="Times New Roman" w:hAnsi="Comic Sans MS" w:cs="Arial"/>
          <w:sz w:val="24"/>
          <w:szCs w:val="24"/>
        </w:rPr>
      </w:pPr>
      <w:r w:rsidRPr="00B41694">
        <w:rPr>
          <w:rFonts w:ascii="Comic Sans MS" w:eastAsia="Times New Roman" w:hAnsi="Comic Sans MS" w:cs="Arial"/>
          <w:sz w:val="24"/>
          <w:szCs w:val="24"/>
        </w:rPr>
        <w:t>Plan how you and your child will say goodbye. Maybe it’s a big hug followed by a high five. Maybe it’s a quick secret handshake. Practice your goodbye ritual for brief separations, like when your child spends the afternoon with an aunt or goes to a drop-off playdate so that the ritual is familiar when it’s time for school.</w:t>
      </w:r>
    </w:p>
    <w:p w14:paraId="6257C5C4"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t>2 – Do a Practice Run</w:t>
      </w:r>
    </w:p>
    <w:p w14:paraId="5C4AE7F0" w14:textId="61036D38"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If possible, participate in school functions to prepare for that first day. Send your student to half-day transition opportunities</w:t>
      </w:r>
      <w:r>
        <w:rPr>
          <w:rFonts w:ascii="Comic Sans MS" w:hAnsi="Comic Sans MS" w:cs="Arial"/>
        </w:rPr>
        <w:t xml:space="preserve">.  Attend </w:t>
      </w:r>
      <w:r w:rsidRPr="00B41694">
        <w:rPr>
          <w:rFonts w:ascii="Comic Sans MS" w:hAnsi="Comic Sans MS" w:cs="Arial"/>
        </w:rPr>
        <w:t>Open House events</w:t>
      </w:r>
      <w:r>
        <w:rPr>
          <w:rFonts w:ascii="Comic Sans MS" w:hAnsi="Comic Sans MS" w:cs="Arial"/>
        </w:rPr>
        <w:t>.  W</w:t>
      </w:r>
      <w:r w:rsidRPr="00B41694">
        <w:rPr>
          <w:rFonts w:ascii="Comic Sans MS" w:hAnsi="Comic Sans MS" w:cs="Arial"/>
        </w:rPr>
        <w:t>alk to the classroom to gain comfort with the building</w:t>
      </w:r>
      <w:r>
        <w:rPr>
          <w:rFonts w:ascii="Comic Sans MS" w:hAnsi="Comic Sans MS" w:cs="Arial"/>
        </w:rPr>
        <w:t xml:space="preserve">.  Practice the </w:t>
      </w:r>
      <w:r w:rsidRPr="00B41694">
        <w:rPr>
          <w:rFonts w:ascii="Comic Sans MS" w:hAnsi="Comic Sans MS" w:cs="Arial"/>
        </w:rPr>
        <w:t>drive to school so that your child can see what the drop off will look like.</w:t>
      </w:r>
    </w:p>
    <w:p w14:paraId="1F2A46AE"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t>3 – Read about It</w:t>
      </w:r>
    </w:p>
    <w:p w14:paraId="21A853CD" w14:textId="463833B9"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Pick up some books to talk about the feeling surrounding separation. </w:t>
      </w:r>
      <w:r w:rsidRPr="00B41694">
        <w:rPr>
          <w:rFonts w:ascii="Comic Sans MS" w:eastAsiaTheme="majorEastAsia" w:hAnsi="Comic Sans MS" w:cs="Arial"/>
          <w:i/>
          <w:iCs/>
        </w:rPr>
        <w:t>Llama Llama Misses Mama</w:t>
      </w:r>
      <w:r w:rsidRPr="00B41694">
        <w:rPr>
          <w:rFonts w:ascii="Comic Sans MS" w:hAnsi="Comic Sans MS" w:cs="Arial"/>
        </w:rPr>
        <w:t> is a great story that illustrates some of the worries and panic associated with separation.</w:t>
      </w:r>
      <w:r>
        <w:rPr>
          <w:rFonts w:ascii="Comic Sans MS" w:hAnsi="Comic Sans MS" w:cs="Arial"/>
        </w:rPr>
        <w:t xml:space="preserve">  </w:t>
      </w:r>
      <w:r w:rsidRPr="00B41694">
        <w:rPr>
          <w:rFonts w:ascii="Comic Sans MS" w:hAnsi="Comic Sans MS" w:cs="Arial"/>
          <w:i/>
          <w:iCs/>
        </w:rPr>
        <w:t>The Kissing Hand</w:t>
      </w:r>
      <w:r w:rsidRPr="00B41694">
        <w:rPr>
          <w:rFonts w:ascii="Comic Sans MS" w:hAnsi="Comic Sans MS" w:cs="Arial"/>
        </w:rPr>
        <w:t xml:space="preserve"> provides a sweet strategy for families to use to help kids with separation anxiety. A kiss on the palm and a palm to the heart can remind kids that families love them even when they are apart!</w:t>
      </w:r>
    </w:p>
    <w:p w14:paraId="448DD827"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t>4 – Stick to a Routine</w:t>
      </w:r>
    </w:p>
    <w:p w14:paraId="10AA272A" w14:textId="7E077D31"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Regular bedtime routines? Important</w:t>
      </w:r>
      <w:r>
        <w:rPr>
          <w:rFonts w:ascii="Comic Sans MS" w:hAnsi="Comic Sans MS" w:cs="Arial"/>
        </w:rPr>
        <w:t>.</w:t>
      </w:r>
      <w:r w:rsidRPr="00B41694">
        <w:rPr>
          <w:rFonts w:ascii="Comic Sans MS" w:hAnsi="Comic Sans MS" w:cs="Arial"/>
        </w:rPr>
        <w:t xml:space="preserve"> Predictable morning routine? Super important. Stick to a routine to give your child a comfortable schedule leading up to school. Make sure your child is on time for school so they can participate in morning routines too. Missing mor</w:t>
      </w:r>
      <w:r>
        <w:rPr>
          <w:rFonts w:ascii="Comic Sans MS" w:hAnsi="Comic Sans MS" w:cs="Arial"/>
        </w:rPr>
        <w:t>n</w:t>
      </w:r>
      <w:r w:rsidRPr="00B41694">
        <w:rPr>
          <w:rFonts w:ascii="Comic Sans MS" w:hAnsi="Comic Sans MS" w:cs="Arial"/>
        </w:rPr>
        <w:t>ing structure or instructions can leave your child feeling lost and more anxious. Finally, fill your child in on the daily schedule. Let them know when they can expect to see you again.</w:t>
      </w:r>
    </w:p>
    <w:p w14:paraId="6988927D"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lastRenderedPageBreak/>
        <w:t>5 – Pack a Transitional Object</w:t>
      </w:r>
    </w:p>
    <w:p w14:paraId="3768C35E" w14:textId="7A8E0077"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Pack a small, familiar object to help ease the transition. Tuck a family photo in your child’s backpack or small </w:t>
      </w:r>
      <w:r>
        <w:rPr>
          <w:rFonts w:ascii="Comic Sans MS" w:eastAsiaTheme="majorEastAsia" w:hAnsi="Comic Sans MS" w:cs="Arial"/>
        </w:rPr>
        <w:t xml:space="preserve">special item </w:t>
      </w:r>
      <w:r w:rsidRPr="00B41694">
        <w:rPr>
          <w:rFonts w:ascii="Comic Sans MS" w:hAnsi="Comic Sans MS" w:cs="Arial"/>
        </w:rPr>
        <w:t>in your child’s pocket as a reminder that they’re still loved and connected, even when you’re apart.</w:t>
      </w:r>
    </w:p>
    <w:p w14:paraId="622D9297"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t>6 – Show Excitement</w:t>
      </w:r>
    </w:p>
    <w:p w14:paraId="095D963B" w14:textId="77777777"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When you talk about school and the changes ahead, show your child that you’re excited! Instead of focusing on the separation with statements like, “I’m really going to miss you while you’re at school,” say things like, “It’s going to be so cool to get to do science experiments at school!” or “I can’t wait to hear about all the things you learn!” to let your child know that school experiences will be exciting and fun.</w:t>
      </w:r>
    </w:p>
    <w:p w14:paraId="30540A73"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t>7 – Validate Feelings</w:t>
      </w:r>
    </w:p>
    <w:p w14:paraId="2321A350" w14:textId="3A7C415C"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If your child expresses some sadness or worry about going to school, </w:t>
      </w:r>
      <w:r w:rsidRPr="00B41694">
        <w:rPr>
          <w:rFonts w:ascii="Comic Sans MS" w:eastAsiaTheme="majorEastAsia" w:hAnsi="Comic Sans MS" w:cs="Arial"/>
        </w:rPr>
        <w:t>validate their feelings</w:t>
      </w:r>
      <w:r w:rsidRPr="00B41694">
        <w:rPr>
          <w:rFonts w:ascii="Comic Sans MS" w:hAnsi="Comic Sans MS" w:cs="Arial"/>
        </w:rPr>
        <w:t> and let them know it’s okay to feel that way. Redirect the conversation to things they can do if they feel worried at school, like </w:t>
      </w:r>
      <w:r w:rsidRPr="00B41694">
        <w:rPr>
          <w:rFonts w:ascii="Comic Sans MS" w:eastAsiaTheme="majorEastAsia" w:hAnsi="Comic Sans MS" w:cs="Arial"/>
        </w:rPr>
        <w:t>grounding strategies</w:t>
      </w:r>
      <w:r w:rsidRPr="00B41694">
        <w:rPr>
          <w:rFonts w:ascii="Comic Sans MS" w:hAnsi="Comic Sans MS" w:cs="Arial"/>
        </w:rPr>
        <w:t> or looking at that transitional item.</w:t>
      </w:r>
    </w:p>
    <w:p w14:paraId="4AC8D127" w14:textId="77777777" w:rsidR="00B41694" w:rsidRPr="00B41694" w:rsidRDefault="00B41694" w:rsidP="00B41694">
      <w:pPr>
        <w:pStyle w:val="Heading3"/>
        <w:shd w:val="clear" w:color="auto" w:fill="FFFFFF"/>
        <w:spacing w:before="750" w:beforeAutospacing="0" w:after="450" w:afterAutospacing="0"/>
        <w:rPr>
          <w:rFonts w:ascii="Comic Sans MS" w:hAnsi="Comic Sans MS" w:cs="Arial"/>
          <w:spacing w:val="17"/>
          <w:sz w:val="24"/>
          <w:szCs w:val="24"/>
        </w:rPr>
      </w:pPr>
      <w:r w:rsidRPr="00B41694">
        <w:rPr>
          <w:rFonts w:ascii="Comic Sans MS" w:hAnsi="Comic Sans MS" w:cs="Arial"/>
          <w:spacing w:val="17"/>
          <w:sz w:val="24"/>
          <w:szCs w:val="24"/>
        </w:rPr>
        <w:t>8 – Model a Positive Goodbye</w:t>
      </w:r>
    </w:p>
    <w:p w14:paraId="150C9558" w14:textId="77777777" w:rsidR="00B41694" w:rsidRPr="00B41694" w:rsidRDefault="00B41694" w:rsidP="00B41694">
      <w:pPr>
        <w:pStyle w:val="NormalWeb"/>
        <w:shd w:val="clear" w:color="auto" w:fill="FFFFFF"/>
        <w:spacing w:before="0" w:beforeAutospacing="0" w:after="480" w:afterAutospacing="0"/>
        <w:rPr>
          <w:rFonts w:ascii="Comic Sans MS" w:hAnsi="Comic Sans MS" w:cs="Arial"/>
        </w:rPr>
      </w:pPr>
      <w:r w:rsidRPr="00B41694">
        <w:rPr>
          <w:rFonts w:ascii="Comic Sans MS" w:hAnsi="Comic Sans MS" w:cs="Arial"/>
        </w:rPr>
        <w:t>Finally, when it’s time to say goodbye, do your goodbye ritual and then model a positive goodbye. Give your child a big smile with a confident posture, tell them you can’t wait to hear about their day, and then head out! Your child will pick up on your positive energy!</w:t>
      </w:r>
    </w:p>
    <w:p w14:paraId="1FD02A26" w14:textId="660DEA1C" w:rsidR="00B17FDD" w:rsidRPr="00B41694" w:rsidRDefault="00F264B8" w:rsidP="00F264B8">
      <w:pPr>
        <w:jc w:val="center"/>
        <w:rPr>
          <w:rFonts w:ascii="Comic Sans MS" w:hAnsi="Comic Sans MS"/>
          <w:sz w:val="24"/>
          <w:szCs w:val="24"/>
        </w:rPr>
      </w:pPr>
      <w:r>
        <w:rPr>
          <w:noProof/>
        </w:rPr>
        <w:drawing>
          <wp:inline distT="0" distB="0" distL="0" distR="0" wp14:anchorId="2E8ADC04" wp14:editId="482682CA">
            <wp:extent cx="1019175" cy="1727415"/>
            <wp:effectExtent l="0" t="0" r="0" b="6350"/>
            <wp:docPr id="1" name="Picture 1" descr="Swansboro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boro Elementary 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6080" cy="1739118"/>
                    </a:xfrm>
                    <a:prstGeom prst="rect">
                      <a:avLst/>
                    </a:prstGeom>
                    <a:noFill/>
                    <a:ln>
                      <a:noFill/>
                    </a:ln>
                  </pic:spPr>
                </pic:pic>
              </a:graphicData>
            </a:graphic>
          </wp:inline>
        </w:drawing>
      </w:r>
      <w:r>
        <w:rPr>
          <w:rFonts w:ascii="Comic Sans MS" w:hAnsi="Comic Sans MS"/>
          <w:sz w:val="24"/>
          <w:szCs w:val="24"/>
        </w:rPr>
        <w:t xml:space="preserve"> Swansboro Elementary is happy to have you with us!!!!</w:t>
      </w:r>
    </w:p>
    <w:sectPr w:rsidR="00B17FDD" w:rsidRPr="00B41694" w:rsidSect="00B41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94"/>
    <w:rsid w:val="00044A91"/>
    <w:rsid w:val="007329A0"/>
    <w:rsid w:val="00B17FDD"/>
    <w:rsid w:val="00B41694"/>
    <w:rsid w:val="00F2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CDFE"/>
  <w15:chartTrackingRefBased/>
  <w15:docId w15:val="{AB68B63A-8F0B-46BA-BFBB-34962F9B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1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6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6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694"/>
    <w:rPr>
      <w:color w:val="0000FF"/>
      <w:u w:val="single"/>
    </w:rPr>
  </w:style>
  <w:style w:type="character" w:customStyle="1" w:styleId="Heading2Char">
    <w:name w:val="Heading 2 Char"/>
    <w:basedOn w:val="DefaultParagraphFont"/>
    <w:link w:val="Heading2"/>
    <w:uiPriority w:val="9"/>
    <w:rsid w:val="00B416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6970">
      <w:bodyDiv w:val="1"/>
      <w:marLeft w:val="0"/>
      <w:marRight w:val="0"/>
      <w:marTop w:val="0"/>
      <w:marBottom w:val="0"/>
      <w:divBdr>
        <w:top w:val="none" w:sz="0" w:space="0" w:color="auto"/>
        <w:left w:val="none" w:sz="0" w:space="0" w:color="auto"/>
        <w:bottom w:val="none" w:sz="0" w:space="0" w:color="auto"/>
        <w:right w:val="none" w:sz="0" w:space="0" w:color="auto"/>
      </w:divBdr>
    </w:div>
    <w:div w:id="515534391">
      <w:bodyDiv w:val="1"/>
      <w:marLeft w:val="0"/>
      <w:marRight w:val="0"/>
      <w:marTop w:val="0"/>
      <w:marBottom w:val="0"/>
      <w:divBdr>
        <w:top w:val="none" w:sz="0" w:space="0" w:color="auto"/>
        <w:left w:val="none" w:sz="0" w:space="0" w:color="auto"/>
        <w:bottom w:val="none" w:sz="0" w:space="0" w:color="auto"/>
        <w:right w:val="none" w:sz="0" w:space="0" w:color="auto"/>
      </w:divBdr>
    </w:div>
    <w:div w:id="521238438">
      <w:bodyDiv w:val="1"/>
      <w:marLeft w:val="0"/>
      <w:marRight w:val="0"/>
      <w:marTop w:val="0"/>
      <w:marBottom w:val="0"/>
      <w:divBdr>
        <w:top w:val="none" w:sz="0" w:space="0" w:color="auto"/>
        <w:left w:val="none" w:sz="0" w:space="0" w:color="auto"/>
        <w:bottom w:val="none" w:sz="0" w:space="0" w:color="auto"/>
        <w:right w:val="none" w:sz="0" w:space="0" w:color="auto"/>
      </w:divBdr>
    </w:div>
    <w:div w:id="784690931">
      <w:bodyDiv w:val="1"/>
      <w:marLeft w:val="0"/>
      <w:marRight w:val="0"/>
      <w:marTop w:val="0"/>
      <w:marBottom w:val="0"/>
      <w:divBdr>
        <w:top w:val="none" w:sz="0" w:space="0" w:color="auto"/>
        <w:left w:val="none" w:sz="0" w:space="0" w:color="auto"/>
        <w:bottom w:val="none" w:sz="0" w:space="0" w:color="auto"/>
        <w:right w:val="none" w:sz="0" w:space="0" w:color="auto"/>
      </w:divBdr>
    </w:div>
    <w:div w:id="917519752">
      <w:bodyDiv w:val="1"/>
      <w:marLeft w:val="0"/>
      <w:marRight w:val="0"/>
      <w:marTop w:val="0"/>
      <w:marBottom w:val="0"/>
      <w:divBdr>
        <w:top w:val="none" w:sz="0" w:space="0" w:color="auto"/>
        <w:left w:val="none" w:sz="0" w:space="0" w:color="auto"/>
        <w:bottom w:val="none" w:sz="0" w:space="0" w:color="auto"/>
        <w:right w:val="none" w:sz="0" w:space="0" w:color="auto"/>
      </w:divBdr>
    </w:div>
    <w:div w:id="1081947197">
      <w:bodyDiv w:val="1"/>
      <w:marLeft w:val="0"/>
      <w:marRight w:val="0"/>
      <w:marTop w:val="0"/>
      <w:marBottom w:val="0"/>
      <w:divBdr>
        <w:top w:val="none" w:sz="0" w:space="0" w:color="auto"/>
        <w:left w:val="none" w:sz="0" w:space="0" w:color="auto"/>
        <w:bottom w:val="none" w:sz="0" w:space="0" w:color="auto"/>
        <w:right w:val="none" w:sz="0" w:space="0" w:color="auto"/>
      </w:divBdr>
    </w:div>
    <w:div w:id="1327633494">
      <w:bodyDiv w:val="1"/>
      <w:marLeft w:val="0"/>
      <w:marRight w:val="0"/>
      <w:marTop w:val="0"/>
      <w:marBottom w:val="0"/>
      <w:divBdr>
        <w:top w:val="none" w:sz="0" w:space="0" w:color="auto"/>
        <w:left w:val="none" w:sz="0" w:space="0" w:color="auto"/>
        <w:bottom w:val="none" w:sz="0" w:space="0" w:color="auto"/>
        <w:right w:val="none" w:sz="0" w:space="0" w:color="auto"/>
      </w:divBdr>
    </w:div>
    <w:div w:id="1419978632">
      <w:bodyDiv w:val="1"/>
      <w:marLeft w:val="0"/>
      <w:marRight w:val="0"/>
      <w:marTop w:val="0"/>
      <w:marBottom w:val="0"/>
      <w:divBdr>
        <w:top w:val="none" w:sz="0" w:space="0" w:color="auto"/>
        <w:left w:val="none" w:sz="0" w:space="0" w:color="auto"/>
        <w:bottom w:val="none" w:sz="0" w:space="0" w:color="auto"/>
        <w:right w:val="none" w:sz="0" w:space="0" w:color="auto"/>
      </w:divBdr>
    </w:div>
    <w:div w:id="17660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Jackson</dc:creator>
  <cp:keywords/>
  <dc:description/>
  <cp:lastModifiedBy>Carrie Jackson</cp:lastModifiedBy>
  <cp:revision>2</cp:revision>
  <dcterms:created xsi:type="dcterms:W3CDTF">2019-08-20T18:56:00Z</dcterms:created>
  <dcterms:modified xsi:type="dcterms:W3CDTF">2019-08-20T18:56:00Z</dcterms:modified>
</cp:coreProperties>
</file>